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rFonts w:ascii="Century Gothic" w:cs="Century Gothic" w:eastAsia="Century Gothic" w:hAnsi="Century Gothic"/>
        </w:rPr>
      </w:pPr>
      <w:bookmarkStart w:colFirst="0" w:colLast="0" w:name="_heading=h.1fob9te" w:id="0"/>
      <w:bookmarkEnd w:id="0"/>
      <w:r w:rsidDel="00000000" w:rsidR="00000000" w:rsidRPr="00000000">
        <w:rPr>
          <w:rtl w:val="0"/>
        </w:rPr>
      </w:r>
    </w:p>
    <w:p w:rsidR="00000000" w:rsidDel="00000000" w:rsidP="00000000" w:rsidRDefault="00000000" w:rsidRPr="00000000" w14:paraId="00000002">
      <w:pPr>
        <w:spacing w:line="276" w:lineRule="auto"/>
        <w:ind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line="276" w:lineRule="auto"/>
        <w:ind w:firstLine="0"/>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Distance Learning Ideas Without Screens</w:t>
      </w:r>
    </w:p>
    <w:p w:rsidR="00000000" w:rsidDel="00000000" w:rsidP="00000000" w:rsidRDefault="00000000" w:rsidRPr="00000000" w14:paraId="00000004">
      <w:pPr>
        <w:spacing w:line="276" w:lineRule="auto"/>
        <w:ind w:firstLine="0"/>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05">
      <w:pPr>
        <w:spacing w:line="276" w:lineRule="auto"/>
        <w:ind w:firstLine="0"/>
        <w:rPr>
          <w:rFonts w:ascii="Arial" w:cs="Arial" w:eastAsia="Arial" w:hAnsi="Arial"/>
        </w:rPr>
      </w:pPr>
      <w:r w:rsidDel="00000000" w:rsidR="00000000" w:rsidRPr="00000000">
        <w:rPr>
          <w:rtl w:val="0"/>
        </w:rPr>
      </w:r>
    </w:p>
    <w:tbl>
      <w:tblPr>
        <w:tblStyle w:val="Table1"/>
        <w:tblW w:w="1051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7725"/>
        <w:tblGridChange w:id="0">
          <w:tblGrid>
            <w:gridCol w:w="2790"/>
            <w:gridCol w:w="7725"/>
          </w:tblGrid>
        </w:tblGridChange>
      </w:tblGrid>
      <w:tr>
        <w:tc>
          <w:tcPr>
            <w:shd w:fill="d9d9d9" w:val="clear"/>
            <w:tcMar>
              <w:top w:w="100.0" w:type="dxa"/>
              <w:left w:w="100.0" w:type="dxa"/>
              <w:bottom w:w="100.0" w:type="dxa"/>
              <w:right w:w="100.0" w:type="dxa"/>
            </w:tcMar>
            <w:vAlign w:val="center"/>
          </w:tcPr>
          <w:p w:rsidR="00000000" w:rsidDel="00000000" w:rsidP="00000000" w:rsidRDefault="00000000" w:rsidRPr="00000000" w14:paraId="00000006">
            <w:pPr>
              <w:widowControl w:val="0"/>
              <w:ind w:firstLine="0"/>
              <w:rPr>
                <w:rFonts w:ascii="Arial" w:cs="Arial" w:eastAsia="Arial" w:hAnsi="Arial"/>
                <w:b w:val="1"/>
              </w:rPr>
            </w:pPr>
            <w:r w:rsidDel="00000000" w:rsidR="00000000" w:rsidRPr="00000000">
              <w:rPr>
                <w:rFonts w:ascii="Arial" w:cs="Arial" w:eastAsia="Arial" w:hAnsi="Arial"/>
                <w:b w:val="1"/>
                <w:rtl w:val="0"/>
              </w:rPr>
              <w:t xml:space="preserve">Sorting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200" w:line="276" w:lineRule="auto"/>
              <w:ind w:firstLine="0"/>
              <w:rPr>
                <w:rFonts w:ascii="Arial" w:cs="Arial" w:eastAsia="Arial" w:hAnsi="Arial"/>
              </w:rPr>
            </w:pPr>
            <w:r w:rsidDel="00000000" w:rsidR="00000000" w:rsidRPr="00000000">
              <w:rPr>
                <w:rFonts w:ascii="Arial" w:cs="Arial" w:eastAsia="Arial" w:hAnsi="Arial"/>
                <w:rtl w:val="0"/>
              </w:rPr>
              <w:t xml:space="preserve">Children can sort anything! Make a rule to sort your objects. Sort by size, color, shape, animals, etc. </w:t>
            </w:r>
          </w:p>
          <w:p w:rsidR="00000000" w:rsidDel="00000000" w:rsidP="00000000" w:rsidRDefault="00000000" w:rsidRPr="00000000" w14:paraId="00000008">
            <w:pPr>
              <w:spacing w:after="200" w:line="276" w:lineRule="auto"/>
              <w:ind w:firstLine="0"/>
              <w:rPr>
                <w:rFonts w:ascii="Arial" w:cs="Arial" w:eastAsia="Arial" w:hAnsi="Arial"/>
              </w:rPr>
            </w:pPr>
            <w:r w:rsidDel="00000000" w:rsidR="00000000" w:rsidRPr="00000000">
              <w:rPr>
                <w:rFonts w:ascii="Arial" w:cs="Arial" w:eastAsia="Arial" w:hAnsi="Arial"/>
                <w:rtl w:val="0"/>
              </w:rPr>
              <w:t xml:space="preserve">Some things to sort: stuffed animals, socks, shoes, silverware, crayons/markers, cards, coins, toys, hair bows, etc. </w:t>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09">
            <w:pPr>
              <w:widowControl w:val="0"/>
              <w:ind w:firstLine="0"/>
              <w:rPr>
                <w:rFonts w:ascii="Arial" w:cs="Arial" w:eastAsia="Arial" w:hAnsi="Arial"/>
                <w:b w:val="1"/>
              </w:rPr>
            </w:pPr>
            <w:r w:rsidDel="00000000" w:rsidR="00000000" w:rsidRPr="00000000">
              <w:rPr>
                <w:rFonts w:ascii="Arial" w:cs="Arial" w:eastAsia="Arial" w:hAnsi="Arial"/>
                <w:b w:val="1"/>
                <w:rtl w:val="0"/>
              </w:rPr>
              <w:t xml:space="preserve">Make a Pattern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after="200" w:line="276" w:lineRule="auto"/>
              <w:ind w:firstLine="0"/>
              <w:rPr>
                <w:rFonts w:ascii="Arial" w:cs="Arial" w:eastAsia="Arial" w:hAnsi="Arial"/>
              </w:rPr>
            </w:pPr>
            <w:r w:rsidDel="00000000" w:rsidR="00000000" w:rsidRPr="00000000">
              <w:rPr>
                <w:rFonts w:ascii="Arial" w:cs="Arial" w:eastAsia="Arial" w:hAnsi="Arial"/>
                <w:rtl w:val="0"/>
              </w:rPr>
              <w:t xml:space="preserve">Have your children find objects to make patterns with. Make patterns using colors, shapes, numbers, stickers, stamps, toys, game pieces, food, rocks, body movements, etc. </w:t>
            </w:r>
          </w:p>
          <w:p w:rsidR="00000000" w:rsidDel="00000000" w:rsidP="00000000" w:rsidRDefault="00000000" w:rsidRPr="00000000" w14:paraId="0000000B">
            <w:pPr>
              <w:spacing w:after="200" w:line="276" w:lineRule="auto"/>
              <w:ind w:firstLine="0"/>
              <w:rPr>
                <w:rFonts w:ascii="Arial" w:cs="Arial" w:eastAsia="Arial" w:hAnsi="Arial"/>
              </w:rPr>
            </w:pPr>
            <w:r w:rsidDel="00000000" w:rsidR="00000000" w:rsidRPr="00000000">
              <w:rPr>
                <w:rFonts w:ascii="Arial" w:cs="Arial" w:eastAsia="Arial" w:hAnsi="Arial"/>
                <w:rtl w:val="0"/>
              </w:rPr>
              <w:t xml:space="preserve">Some examples of patterns: </w:t>
            </w:r>
          </w:p>
          <w:p w:rsidR="00000000" w:rsidDel="00000000" w:rsidP="00000000" w:rsidRDefault="00000000" w:rsidRPr="00000000" w14:paraId="0000000C">
            <w:pPr>
              <w:spacing w:after="200" w:line="276" w:lineRule="auto"/>
              <w:ind w:firstLine="0"/>
              <w:rPr>
                <w:rFonts w:ascii="Arial" w:cs="Arial" w:eastAsia="Arial" w:hAnsi="Arial"/>
              </w:rPr>
            </w:pPr>
            <w:r w:rsidDel="00000000" w:rsidR="00000000" w:rsidRPr="00000000">
              <w:rPr>
                <w:rFonts w:ascii="Arial" w:cs="Arial" w:eastAsia="Arial" w:hAnsi="Arial"/>
              </w:rPr>
              <w:drawing>
                <wp:inline distB="114300" distT="114300" distL="114300" distR="114300">
                  <wp:extent cx="2537721" cy="1519238"/>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37721" cy="1519238"/>
                          </a:xfrm>
                          <a:prstGeom prst="rect"/>
                          <a:ln/>
                        </pic:spPr>
                      </pic:pic>
                    </a:graphicData>
                  </a:graphic>
                </wp:inline>
              </w:drawing>
            </w:r>
            <w:r w:rsidDel="00000000" w:rsidR="00000000" w:rsidRPr="00000000">
              <w:rPr>
                <w:rtl w:val="0"/>
              </w:rPr>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0D">
            <w:pPr>
              <w:widowControl w:val="0"/>
              <w:ind w:firstLine="0"/>
              <w:rPr>
                <w:rFonts w:ascii="Arial" w:cs="Arial" w:eastAsia="Arial" w:hAnsi="Arial"/>
                <w:b w:val="1"/>
              </w:rPr>
            </w:pPr>
            <w:r w:rsidDel="00000000" w:rsidR="00000000" w:rsidRPr="00000000">
              <w:rPr>
                <w:rFonts w:ascii="Arial" w:cs="Arial" w:eastAsia="Arial" w:hAnsi="Arial"/>
                <w:b w:val="1"/>
                <w:rtl w:val="0"/>
              </w:rPr>
              <w:t xml:space="preserve">Play Double Compare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spacing w:after="200" w:line="276" w:lineRule="auto"/>
              <w:ind w:firstLine="0"/>
              <w:rPr>
                <w:rFonts w:ascii="Arial" w:cs="Arial" w:eastAsia="Arial" w:hAnsi="Arial"/>
              </w:rPr>
            </w:pPr>
            <w:r w:rsidDel="00000000" w:rsidR="00000000" w:rsidRPr="00000000">
              <w:rPr>
                <w:rFonts w:ascii="Arial" w:cs="Arial" w:eastAsia="Arial" w:hAnsi="Arial"/>
                <w:rtl w:val="0"/>
              </w:rPr>
              <w:t xml:space="preserve">This game is played with a deck of cards just like the game of “war”; it just has an extra step.</w:t>
            </w:r>
          </w:p>
          <w:p w:rsidR="00000000" w:rsidDel="00000000" w:rsidP="00000000" w:rsidRDefault="00000000" w:rsidRPr="00000000" w14:paraId="0000000F">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Shuffle the cards and split it into two piles. (each player gets 1 pile)</w:t>
            </w:r>
          </w:p>
          <w:p w:rsidR="00000000" w:rsidDel="00000000" w:rsidP="00000000" w:rsidRDefault="00000000" w:rsidRPr="00000000" w14:paraId="00000010">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Instead of each player flipping 1 card, each player flips 2 cards.</w:t>
            </w:r>
          </w:p>
          <w:p w:rsidR="00000000" w:rsidDel="00000000" w:rsidP="00000000" w:rsidRDefault="00000000" w:rsidRPr="00000000" w14:paraId="00000011">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Both players either add, subtract, or multiply their own cards.</w:t>
            </w:r>
          </w:p>
          <w:p w:rsidR="00000000" w:rsidDel="00000000" w:rsidP="00000000" w:rsidRDefault="00000000" w:rsidRPr="00000000" w14:paraId="00000012">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Then they compare their answers.</w:t>
            </w:r>
          </w:p>
          <w:p w:rsidR="00000000" w:rsidDel="00000000" w:rsidP="00000000" w:rsidRDefault="00000000" w:rsidRPr="00000000" w14:paraId="00000013">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The player with the greater answer - keeps all 4 cards. </w:t>
            </w:r>
          </w:p>
          <w:p w:rsidR="00000000" w:rsidDel="00000000" w:rsidP="00000000" w:rsidRDefault="00000000" w:rsidRPr="00000000" w14:paraId="00000014">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If both players have the same answer - each player should flip two more cards and repeat the above steps.</w:t>
            </w:r>
          </w:p>
          <w:p w:rsidR="00000000" w:rsidDel="00000000" w:rsidP="00000000" w:rsidRDefault="00000000" w:rsidRPr="00000000" w14:paraId="00000015">
            <w:pPr>
              <w:widowControl w:val="0"/>
              <w:ind w:firstLine="0"/>
              <w:rPr>
                <w:rFonts w:ascii="Arial" w:cs="Arial" w:eastAsia="Arial" w:hAnsi="Arial"/>
              </w:rPr>
            </w:pPr>
            <w:r w:rsidDel="00000000" w:rsidR="00000000" w:rsidRPr="00000000">
              <w:rPr>
                <w:rtl w:val="0"/>
              </w:rPr>
            </w:r>
          </w:p>
          <w:p w:rsidR="00000000" w:rsidDel="00000000" w:rsidP="00000000" w:rsidRDefault="00000000" w:rsidRPr="00000000" w14:paraId="00000016">
            <w:pPr>
              <w:widowControl w:val="0"/>
              <w:ind w:firstLine="0"/>
              <w:rPr>
                <w:rFonts w:ascii="Arial" w:cs="Arial" w:eastAsia="Arial" w:hAnsi="Arial"/>
              </w:rPr>
            </w:pPr>
            <w:r w:rsidDel="00000000" w:rsidR="00000000" w:rsidRPr="00000000">
              <w:rPr>
                <w:rtl w:val="0"/>
              </w:rPr>
            </w:r>
          </w:p>
          <w:p w:rsidR="00000000" w:rsidDel="00000000" w:rsidP="00000000" w:rsidRDefault="00000000" w:rsidRPr="00000000" w14:paraId="00000017">
            <w:pPr>
              <w:widowControl w:val="0"/>
              <w:ind w:firstLine="0"/>
              <w:rPr>
                <w:rFonts w:ascii="Arial" w:cs="Arial" w:eastAsia="Arial" w:hAnsi="Arial"/>
              </w:rPr>
            </w:pPr>
            <w:r w:rsidDel="00000000" w:rsidR="00000000" w:rsidRPr="00000000">
              <w:rPr>
                <w:rtl w:val="0"/>
              </w:rPr>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18">
            <w:pPr>
              <w:spacing w:line="276" w:lineRule="auto"/>
              <w:ind w:firstLine="0"/>
              <w:rPr>
                <w:rFonts w:ascii="Arial" w:cs="Arial" w:eastAsia="Arial" w:hAnsi="Arial"/>
                <w:b w:val="1"/>
              </w:rPr>
            </w:pPr>
            <w:r w:rsidDel="00000000" w:rsidR="00000000" w:rsidRPr="00000000">
              <w:rPr>
                <w:rFonts w:ascii="Arial" w:cs="Arial" w:eastAsia="Arial" w:hAnsi="Arial"/>
                <w:b w:val="1"/>
                <w:rtl w:val="0"/>
              </w:rPr>
              <w:t xml:space="preserve">Play a game</w:t>
            </w:r>
          </w:p>
          <w:p w:rsidR="00000000" w:rsidDel="00000000" w:rsidP="00000000" w:rsidRDefault="00000000" w:rsidRPr="00000000" w14:paraId="00000019">
            <w:pPr>
              <w:widowControl w:val="0"/>
              <w:ind w:firstLine="0"/>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76" w:lineRule="auto"/>
              <w:ind w:firstLine="0"/>
              <w:rPr>
                <w:rFonts w:ascii="Arial" w:cs="Arial" w:eastAsia="Arial" w:hAnsi="Arial"/>
              </w:rPr>
            </w:pPr>
            <w:r w:rsidDel="00000000" w:rsidR="00000000" w:rsidRPr="00000000">
              <w:rPr>
                <w:rFonts w:ascii="Arial" w:cs="Arial" w:eastAsia="Arial" w:hAnsi="Arial"/>
                <w:rtl w:val="0"/>
              </w:rPr>
              <w:t xml:space="preserve">There are a lot of games that practice math skills. Some reinforce counting the number of spaces, while others include more sophisticated math skills and reinforce strategy play.</w:t>
            </w:r>
          </w:p>
          <w:p w:rsidR="00000000" w:rsidDel="00000000" w:rsidP="00000000" w:rsidRDefault="00000000" w:rsidRPr="00000000" w14:paraId="0000001B">
            <w:pPr>
              <w:spacing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1C">
            <w:pPr>
              <w:spacing w:line="276" w:lineRule="auto"/>
              <w:ind w:firstLine="0"/>
              <w:rPr>
                <w:rFonts w:ascii="Arial" w:cs="Arial" w:eastAsia="Arial" w:hAnsi="Arial"/>
              </w:rPr>
            </w:pPr>
            <w:r w:rsidDel="00000000" w:rsidR="00000000" w:rsidRPr="00000000">
              <w:rPr>
                <w:rFonts w:ascii="Arial" w:cs="Arial" w:eastAsia="Arial" w:hAnsi="Arial"/>
                <w:u w:val="single"/>
                <w:rtl w:val="0"/>
              </w:rPr>
              <w:t xml:space="preserve">Examples:</w:t>
            </w:r>
            <w:r w:rsidDel="00000000" w:rsidR="00000000" w:rsidRPr="00000000">
              <w:rPr>
                <w:rFonts w:ascii="Arial" w:cs="Arial" w:eastAsia="Arial" w:hAnsi="Arial"/>
                <w:rtl w:val="0"/>
              </w:rPr>
              <w:t xml:space="preserve"> Monopoly, Yahtzee, Sorry, Clue, Trouble, Qwirkle, Set, Chess, Checkers, Uno, Rummy, Football Showdown, Rush Hour</w:t>
            </w:r>
          </w:p>
          <w:p w:rsidR="00000000" w:rsidDel="00000000" w:rsidP="00000000" w:rsidRDefault="00000000" w:rsidRPr="00000000" w14:paraId="0000001D">
            <w:pPr>
              <w:spacing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1E">
            <w:pPr>
              <w:spacing w:line="276" w:lineRule="auto"/>
              <w:ind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265045" cy="1335258"/>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65045" cy="1335258"/>
                          </a:xfrm>
                          <a:prstGeom prst="rect"/>
                          <a:ln/>
                        </pic:spPr>
                      </pic:pic>
                    </a:graphicData>
                  </a:graphic>
                </wp:inline>
              </w:drawing>
            </w:r>
            <w:r w:rsidDel="00000000" w:rsidR="00000000" w:rsidRPr="00000000">
              <w:rPr>
                <w:rtl w:val="0"/>
              </w:rPr>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1F">
            <w:pPr>
              <w:spacing w:line="276" w:lineRule="auto"/>
              <w:ind w:firstLine="0"/>
              <w:rPr>
                <w:rFonts w:ascii="Arial" w:cs="Arial" w:eastAsia="Arial" w:hAnsi="Arial"/>
                <w:b w:val="1"/>
              </w:rPr>
            </w:pPr>
            <w:r w:rsidDel="00000000" w:rsidR="00000000" w:rsidRPr="00000000">
              <w:rPr>
                <w:rFonts w:ascii="Arial" w:cs="Arial" w:eastAsia="Arial" w:hAnsi="Arial"/>
                <w:b w:val="1"/>
                <w:rtl w:val="0"/>
              </w:rPr>
              <w:t xml:space="preserve">Play Go Fish for partners of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line="276" w:lineRule="auto"/>
              <w:ind w:firstLine="0"/>
              <w:rPr>
                <w:rFonts w:ascii="Arial" w:cs="Arial" w:eastAsia="Arial" w:hAnsi="Arial"/>
              </w:rPr>
            </w:pPr>
            <w:r w:rsidDel="00000000" w:rsidR="00000000" w:rsidRPr="00000000">
              <w:rPr>
                <w:rFonts w:ascii="Arial" w:cs="Arial" w:eastAsia="Arial" w:hAnsi="Arial"/>
                <w:rtl w:val="0"/>
              </w:rPr>
              <w:t xml:space="preserve">This follows the original rules of Go Fish, with one little twist. </w:t>
            </w:r>
          </w:p>
          <w:p w:rsidR="00000000" w:rsidDel="00000000" w:rsidP="00000000" w:rsidRDefault="00000000" w:rsidRPr="00000000" w14:paraId="00000021">
            <w:pPr>
              <w:spacing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22">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Shuffle the cards and deal each player 5 cards.</w:t>
            </w:r>
          </w:p>
          <w:p w:rsidR="00000000" w:rsidDel="00000000" w:rsidP="00000000" w:rsidRDefault="00000000" w:rsidRPr="00000000" w14:paraId="00000023">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Instead of looking for pairs (6 and 6), you are looking for 2 cards that make 10 (4 and 6). </w:t>
            </w:r>
          </w:p>
          <w:p w:rsidR="00000000" w:rsidDel="00000000" w:rsidP="00000000" w:rsidRDefault="00000000" w:rsidRPr="00000000" w14:paraId="00000024">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If you have any partners that make 10, you can take those out of your hand and put them in a pile.</w:t>
            </w:r>
          </w:p>
          <w:p w:rsidR="00000000" w:rsidDel="00000000" w:rsidP="00000000" w:rsidRDefault="00000000" w:rsidRPr="00000000" w14:paraId="00000025">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Then play continues with each player asking another for a specific card that would “make ten” with a card from their own hand.</w:t>
            </w:r>
          </w:p>
          <w:p w:rsidR="00000000" w:rsidDel="00000000" w:rsidP="00000000" w:rsidRDefault="00000000" w:rsidRPr="00000000" w14:paraId="00000026">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The player with the most “partners of 10” at the end wins the game. </w:t>
            </w:r>
          </w:p>
          <w:p w:rsidR="00000000" w:rsidDel="00000000" w:rsidP="00000000" w:rsidRDefault="00000000" w:rsidRPr="00000000" w14:paraId="00000027">
            <w:pPr>
              <w:widowControl w:val="0"/>
              <w:ind w:firstLine="0"/>
              <w:rPr>
                <w:rFonts w:ascii="Arial" w:cs="Arial" w:eastAsia="Arial" w:hAnsi="Arial"/>
              </w:rPr>
            </w:pPr>
            <w:r w:rsidDel="00000000" w:rsidR="00000000" w:rsidRPr="00000000">
              <w:rPr>
                <w:rtl w:val="0"/>
              </w:rPr>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28">
            <w:pPr>
              <w:spacing w:line="276" w:lineRule="auto"/>
              <w:ind w:firstLine="0"/>
              <w:rPr>
                <w:rFonts w:ascii="Arial" w:cs="Arial" w:eastAsia="Arial" w:hAnsi="Arial"/>
                <w:b w:val="1"/>
              </w:rPr>
            </w:pPr>
            <w:r w:rsidDel="00000000" w:rsidR="00000000" w:rsidRPr="00000000">
              <w:rPr>
                <w:rFonts w:ascii="Arial" w:cs="Arial" w:eastAsia="Arial" w:hAnsi="Arial"/>
                <w:b w:val="1"/>
                <w:rtl w:val="0"/>
              </w:rPr>
              <w:br w:type="textWrapping"/>
              <w:br w:type="textWrapping"/>
              <w:t xml:space="preserve">Race to 100</w:t>
              <w:br w:type="textWrapping"/>
              <w:br w:type="textWrapping"/>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spacing w:line="276" w:lineRule="auto"/>
              <w:ind w:firstLine="0"/>
              <w:rPr>
                <w:rFonts w:ascii="Arial" w:cs="Arial" w:eastAsia="Arial" w:hAnsi="Arial"/>
              </w:rPr>
            </w:pPr>
            <w:r w:rsidDel="00000000" w:rsidR="00000000" w:rsidRPr="00000000">
              <w:rPr>
                <w:rFonts w:ascii="Arial" w:cs="Arial" w:eastAsia="Arial" w:hAnsi="Arial"/>
                <w:u w:val="single"/>
                <w:rtl w:val="0"/>
              </w:rPr>
              <w:t xml:space="preserve">Option 1: </w:t>
            </w:r>
            <w:r w:rsidDel="00000000" w:rsidR="00000000" w:rsidRPr="00000000">
              <w:rPr>
                <w:rFonts w:ascii="Arial" w:cs="Arial" w:eastAsia="Arial" w:hAnsi="Arial"/>
                <w:rtl w:val="0"/>
              </w:rPr>
              <w:t xml:space="preserve">In this game, you use a die to roll. You can simply keep rolling your die and adding to your total until you get to 100 keeping track of your equations/calculations.</w:t>
            </w:r>
          </w:p>
          <w:p w:rsidR="00000000" w:rsidDel="00000000" w:rsidP="00000000" w:rsidRDefault="00000000" w:rsidRPr="00000000" w14:paraId="0000002A">
            <w:pPr>
              <w:spacing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2B">
            <w:pPr>
              <w:spacing w:line="276" w:lineRule="auto"/>
              <w:ind w:firstLine="0"/>
              <w:rPr>
                <w:rFonts w:ascii="Arial" w:cs="Arial" w:eastAsia="Arial" w:hAnsi="Arial"/>
              </w:rPr>
            </w:pPr>
            <w:r w:rsidDel="00000000" w:rsidR="00000000" w:rsidRPr="00000000">
              <w:rPr>
                <w:rFonts w:ascii="Arial" w:cs="Arial" w:eastAsia="Arial" w:hAnsi="Arial"/>
                <w:u w:val="single"/>
                <w:rtl w:val="0"/>
              </w:rPr>
              <w:t xml:space="preserve">Option 2:</w:t>
            </w:r>
            <w:r w:rsidDel="00000000" w:rsidR="00000000" w:rsidRPr="00000000">
              <w:rPr>
                <w:rFonts w:ascii="Arial" w:cs="Arial" w:eastAsia="Arial" w:hAnsi="Arial"/>
                <w:rtl w:val="0"/>
              </w:rPr>
              <w:t xml:space="preserve"> Play with a partner. See who can get to 100 with the fewest rolls.</w:t>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2C">
            <w:pPr>
              <w:spacing w:line="276" w:lineRule="auto"/>
              <w:ind w:firstLine="0"/>
              <w:rPr>
                <w:rFonts w:ascii="Arial" w:cs="Arial" w:eastAsia="Arial" w:hAnsi="Arial"/>
                <w:b w:val="1"/>
              </w:rPr>
            </w:pPr>
            <w:r w:rsidDel="00000000" w:rsidR="00000000" w:rsidRPr="00000000">
              <w:rPr>
                <w:rFonts w:ascii="Arial" w:cs="Arial" w:eastAsia="Arial" w:hAnsi="Arial"/>
                <w:b w:val="1"/>
                <w:rtl w:val="0"/>
              </w:rPr>
              <w:t xml:space="preserve">Create a graph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line="276" w:lineRule="auto"/>
              <w:ind w:firstLine="0"/>
              <w:rPr>
                <w:rFonts w:ascii="Arial" w:cs="Arial" w:eastAsia="Arial" w:hAnsi="Arial"/>
              </w:rPr>
            </w:pPr>
            <w:r w:rsidDel="00000000" w:rsidR="00000000" w:rsidRPr="00000000">
              <w:rPr>
                <w:rFonts w:ascii="Arial" w:cs="Arial" w:eastAsia="Arial" w:hAnsi="Arial"/>
                <w:rtl w:val="0"/>
              </w:rPr>
              <w:t xml:space="preserve">This is a great way to use your resources at home. You can tally and graph anything. Some ideas of things to graph are below.</w:t>
            </w:r>
          </w:p>
          <w:p w:rsidR="00000000" w:rsidDel="00000000" w:rsidP="00000000" w:rsidRDefault="00000000" w:rsidRPr="00000000" w14:paraId="0000002E">
            <w:pPr>
              <w:spacing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2F">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Types and number of shoes in your house</w:t>
            </w:r>
          </w:p>
          <w:p w:rsidR="00000000" w:rsidDel="00000000" w:rsidP="00000000" w:rsidRDefault="00000000" w:rsidRPr="00000000" w14:paraId="00000030">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Types and number of flowers you see out of your window</w:t>
            </w:r>
          </w:p>
          <w:p w:rsidR="00000000" w:rsidDel="00000000" w:rsidP="00000000" w:rsidRDefault="00000000" w:rsidRPr="00000000" w14:paraId="00000031">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Types and number of food items in your cabinet</w:t>
            </w:r>
          </w:p>
          <w:p w:rsidR="00000000" w:rsidDel="00000000" w:rsidP="00000000" w:rsidRDefault="00000000" w:rsidRPr="00000000" w14:paraId="00000032">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Color and number of cars that pass your window over a period of time</w:t>
            </w:r>
          </w:p>
          <w:p w:rsidR="00000000" w:rsidDel="00000000" w:rsidP="00000000" w:rsidRDefault="00000000" w:rsidRPr="00000000" w14:paraId="00000033">
            <w:pPr>
              <w:widowControl w:val="0"/>
              <w:ind w:firstLine="0"/>
              <w:rPr>
                <w:rFonts w:ascii="Arial" w:cs="Arial" w:eastAsia="Arial" w:hAnsi="Arial"/>
              </w:rPr>
            </w:pPr>
            <w:r w:rsidDel="00000000" w:rsidR="00000000" w:rsidRPr="00000000">
              <w:rPr>
                <w:rtl w:val="0"/>
              </w:rPr>
            </w:r>
          </w:p>
        </w:tc>
      </w:tr>
      <w:tr>
        <w:trPr>
          <w:trHeight w:val="2145" w:hRule="atLeast"/>
        </w:trPr>
        <w:tc>
          <w:tcPr>
            <w:shd w:fill="d9d9d9" w:val="clear"/>
            <w:tcMar>
              <w:top w:w="100.0" w:type="dxa"/>
              <w:left w:w="100.0" w:type="dxa"/>
              <w:bottom w:w="100.0" w:type="dxa"/>
              <w:right w:w="100.0" w:type="dxa"/>
            </w:tcMar>
            <w:vAlign w:val="center"/>
          </w:tcPr>
          <w:p w:rsidR="00000000" w:rsidDel="00000000" w:rsidP="00000000" w:rsidRDefault="00000000" w:rsidRPr="00000000" w14:paraId="00000034">
            <w:pPr>
              <w:spacing w:line="276" w:lineRule="auto"/>
              <w:ind w:firstLine="0"/>
              <w:rPr>
                <w:rFonts w:ascii="Arial" w:cs="Arial" w:eastAsia="Arial" w:hAnsi="Arial"/>
                <w:b w:val="1"/>
              </w:rPr>
            </w:pPr>
            <w:r w:rsidDel="00000000" w:rsidR="00000000" w:rsidRPr="00000000">
              <w:rPr>
                <w:rFonts w:ascii="Arial" w:cs="Arial" w:eastAsia="Arial" w:hAnsi="Arial"/>
                <w:b w:val="1"/>
                <w:rtl w:val="0"/>
              </w:rPr>
              <w:t xml:space="preserve">Counting Collections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line="276" w:lineRule="auto"/>
              <w:ind w:firstLine="0"/>
              <w:rPr>
                <w:rFonts w:ascii="Arial" w:cs="Arial" w:eastAsia="Arial" w:hAnsi="Arial"/>
              </w:rPr>
            </w:pPr>
            <w:r w:rsidDel="00000000" w:rsidR="00000000" w:rsidRPr="00000000">
              <w:rPr>
                <w:rFonts w:ascii="Arial" w:cs="Arial" w:eastAsia="Arial" w:hAnsi="Arial"/>
                <w:rtl w:val="0"/>
              </w:rPr>
              <w:t xml:space="preserve">Anything can be counted! Challenge to see how high you can get! One suggestion - make sure to organize your count so that you can keep track and add on (groups of 5, 10, 25, 50, 100, 1000).</w:t>
            </w:r>
          </w:p>
          <w:p w:rsidR="00000000" w:rsidDel="00000000" w:rsidP="00000000" w:rsidRDefault="00000000" w:rsidRPr="00000000" w14:paraId="00000036">
            <w:pPr>
              <w:spacing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37">
            <w:pPr>
              <w:spacing w:line="276" w:lineRule="auto"/>
              <w:ind w:firstLine="0"/>
              <w:rPr>
                <w:rFonts w:ascii="Arial" w:cs="Arial" w:eastAsia="Arial" w:hAnsi="Arial"/>
              </w:rPr>
            </w:pPr>
            <w:r w:rsidDel="00000000" w:rsidR="00000000" w:rsidRPr="00000000">
              <w:rPr>
                <w:rFonts w:ascii="Arial" w:cs="Arial" w:eastAsia="Arial" w:hAnsi="Arial"/>
                <w:u w:val="single"/>
                <w:rtl w:val="0"/>
              </w:rPr>
              <w:t xml:space="preserve">Examples of things to count around the house:</w:t>
            </w:r>
            <w:r w:rsidDel="00000000" w:rsidR="00000000" w:rsidRPr="00000000">
              <w:rPr>
                <w:rFonts w:ascii="Arial" w:cs="Arial" w:eastAsia="Arial" w:hAnsi="Arial"/>
                <w:rtl w:val="0"/>
              </w:rPr>
              <w:t xml:space="preserve"> canned goods, legos, stuffed animals, toy cars, beans, pasta, crayons, leaves on a plant, Q-Tips, cotton balls</w:t>
            </w:r>
          </w:p>
          <w:p w:rsidR="00000000" w:rsidDel="00000000" w:rsidP="00000000" w:rsidRDefault="00000000" w:rsidRPr="00000000" w14:paraId="00000038">
            <w:pPr>
              <w:spacing w:line="276" w:lineRule="auto"/>
              <w:ind w:firstLine="0"/>
              <w:jc w:val="right"/>
              <w:rPr>
                <w:rFonts w:ascii="Arial" w:cs="Arial" w:eastAsia="Arial" w:hAnsi="Arial"/>
              </w:rPr>
            </w:pPr>
            <w:r w:rsidDel="00000000" w:rsidR="00000000" w:rsidRPr="00000000">
              <w:rPr>
                <w:rFonts w:ascii="Arial" w:cs="Arial" w:eastAsia="Arial" w:hAnsi="Arial"/>
              </w:rPr>
              <w:drawing>
                <wp:inline distB="114300" distT="114300" distL="114300" distR="114300">
                  <wp:extent cx="1603057" cy="899120"/>
                  <wp:effectExtent b="0" l="0" r="0" t="0"/>
                  <wp:docPr id="1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603057" cy="899120"/>
                          </a:xfrm>
                          <a:prstGeom prst="rect"/>
                          <a:ln/>
                        </pic:spPr>
                      </pic:pic>
                    </a:graphicData>
                  </a:graphic>
                </wp:inline>
              </w:drawing>
            </w:r>
            <w:r w:rsidDel="00000000" w:rsidR="00000000" w:rsidRPr="00000000">
              <w:rPr>
                <w:rtl w:val="0"/>
              </w:rPr>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39">
            <w:pPr>
              <w:spacing w:line="276" w:lineRule="auto"/>
              <w:ind w:firstLine="0"/>
              <w:rPr>
                <w:rFonts w:ascii="Arial" w:cs="Arial" w:eastAsia="Arial" w:hAnsi="Arial"/>
                <w:b w:val="1"/>
              </w:rPr>
            </w:pPr>
            <w:r w:rsidDel="00000000" w:rsidR="00000000" w:rsidRPr="00000000">
              <w:rPr>
                <w:rFonts w:ascii="Arial" w:cs="Arial" w:eastAsia="Arial" w:hAnsi="Arial"/>
                <w:b w:val="1"/>
                <w:rtl w:val="0"/>
              </w:rPr>
              <w:t xml:space="preserve">Write story 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spacing w:line="276" w:lineRule="auto"/>
              <w:ind w:firstLine="0"/>
              <w:rPr>
                <w:rFonts w:ascii="Arial" w:cs="Arial" w:eastAsia="Arial" w:hAnsi="Arial"/>
              </w:rPr>
            </w:pPr>
            <w:r w:rsidDel="00000000" w:rsidR="00000000" w:rsidRPr="00000000">
              <w:rPr>
                <w:rFonts w:ascii="Arial" w:cs="Arial" w:eastAsia="Arial" w:hAnsi="Arial"/>
                <w:rtl w:val="0"/>
              </w:rPr>
              <w:t xml:space="preserve">Write story problems for each other to solve. Add in multiple steps to make it more challenging. </w:t>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3B">
            <w:pPr>
              <w:spacing w:line="276" w:lineRule="auto"/>
              <w:ind w:firstLine="0"/>
              <w:rPr>
                <w:rFonts w:ascii="Arial" w:cs="Arial" w:eastAsia="Arial" w:hAnsi="Arial"/>
                <w:b w:val="1"/>
              </w:rPr>
            </w:pPr>
            <w:r w:rsidDel="00000000" w:rsidR="00000000" w:rsidRPr="00000000">
              <w:rPr>
                <w:rFonts w:ascii="Arial" w:cs="Arial" w:eastAsia="Arial" w:hAnsi="Arial"/>
                <w:b w:val="1"/>
                <w:rtl w:val="0"/>
              </w:rPr>
              <w:t xml:space="preserve">Practice Telling Time and Elapsed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spacing w:line="276" w:lineRule="auto"/>
              <w:ind w:firstLine="0"/>
              <w:rPr>
                <w:rFonts w:ascii="Arial" w:cs="Arial" w:eastAsia="Arial" w:hAnsi="Arial"/>
              </w:rPr>
            </w:pPr>
            <w:r w:rsidDel="00000000" w:rsidR="00000000" w:rsidRPr="00000000">
              <w:rPr>
                <w:rFonts w:ascii="Arial" w:cs="Arial" w:eastAsia="Arial" w:hAnsi="Arial"/>
                <w:rtl w:val="0"/>
              </w:rPr>
              <w:t xml:space="preserve">Time is a concept that we use everyday. We can build in opportunities throughout the day for opportunities for kids to check the clock and tell time, and figure out how many minutes until their next activity. </w:t>
            </w:r>
          </w:p>
          <w:p w:rsidR="00000000" w:rsidDel="00000000" w:rsidP="00000000" w:rsidRDefault="00000000" w:rsidRPr="00000000" w14:paraId="0000003D">
            <w:pPr>
              <w:spacing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3E">
            <w:pPr>
              <w:numPr>
                <w:ilvl w:val="0"/>
                <w:numId w:val="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Create a schedule for your day and keep track of the clock</w:t>
            </w:r>
          </w:p>
          <w:p w:rsidR="00000000" w:rsidDel="00000000" w:rsidP="00000000" w:rsidRDefault="00000000" w:rsidRPr="00000000" w14:paraId="0000003F">
            <w:pPr>
              <w:numPr>
                <w:ilvl w:val="0"/>
                <w:numId w:val="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Estimate how much time is needed for an activity and calculate the difference between the actual time and the estimate.</w:t>
            </w:r>
          </w:p>
          <w:p w:rsidR="00000000" w:rsidDel="00000000" w:rsidP="00000000" w:rsidRDefault="00000000" w:rsidRPr="00000000" w14:paraId="00000040">
            <w:pPr>
              <w:numPr>
                <w:ilvl w:val="0"/>
                <w:numId w:val="3"/>
              </w:numPr>
              <w:spacing w:line="276" w:lineRule="auto"/>
              <w:ind w:left="720" w:right="-840" w:hanging="360"/>
              <w:rPr>
                <w:rFonts w:ascii="Arial" w:cs="Arial" w:eastAsia="Arial" w:hAnsi="Arial"/>
              </w:rPr>
            </w:pPr>
            <w:r w:rsidDel="00000000" w:rsidR="00000000" w:rsidRPr="00000000">
              <w:rPr>
                <w:rFonts w:ascii="Arial" w:cs="Arial" w:eastAsia="Arial" w:hAnsi="Arial"/>
                <w:rtl w:val="0"/>
              </w:rPr>
              <w:t xml:space="preserve">Calculate the elapsed time between activities.</w:t>
            </w:r>
          </w:p>
        </w:tc>
      </w:tr>
      <w:tr>
        <w:tc>
          <w:tcPr>
            <w:shd w:fill="d9d9d9" w:val="clear"/>
            <w:tcMar>
              <w:top w:w="100.0" w:type="dxa"/>
              <w:left w:w="100.0" w:type="dxa"/>
              <w:bottom w:w="100.0" w:type="dxa"/>
              <w:right w:w="100.0" w:type="dxa"/>
            </w:tcMar>
            <w:vAlign w:val="center"/>
          </w:tcPr>
          <w:p w:rsidR="00000000" w:rsidDel="00000000" w:rsidP="00000000" w:rsidRDefault="00000000" w:rsidRPr="00000000" w14:paraId="00000041">
            <w:pPr>
              <w:spacing w:line="276" w:lineRule="auto"/>
              <w:ind w:firstLine="0"/>
              <w:rPr>
                <w:rFonts w:ascii="Arial" w:cs="Arial" w:eastAsia="Arial" w:hAnsi="Arial"/>
                <w:b w:val="1"/>
              </w:rPr>
            </w:pPr>
            <w:r w:rsidDel="00000000" w:rsidR="00000000" w:rsidRPr="00000000">
              <w:rPr>
                <w:rFonts w:ascii="Arial" w:cs="Arial" w:eastAsia="Arial" w:hAnsi="Arial"/>
                <w:b w:val="1"/>
                <w:rtl w:val="0"/>
              </w:rPr>
              <w:t xml:space="preserve">Practice Sorting and Counting Coins and Bills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line="276" w:lineRule="auto"/>
              <w:ind w:firstLine="0"/>
              <w:rPr>
                <w:rFonts w:ascii="Arial" w:cs="Arial" w:eastAsia="Arial" w:hAnsi="Arial"/>
              </w:rPr>
            </w:pPr>
            <w:r w:rsidDel="00000000" w:rsidR="00000000" w:rsidRPr="00000000">
              <w:rPr>
                <w:rFonts w:ascii="Arial" w:cs="Arial" w:eastAsia="Arial" w:hAnsi="Arial"/>
                <w:rtl w:val="0"/>
              </w:rPr>
              <w:t xml:space="preserve">It is always fun to work and play with money. Some ideas to reinforce important math skills are below.</w:t>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323850</wp:posOffset>
                  </wp:positionV>
                  <wp:extent cx="1593532" cy="1418244"/>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593532" cy="1418244"/>
                          </a:xfrm>
                          <a:prstGeom prst="rect"/>
                          <a:ln/>
                        </pic:spPr>
                      </pic:pic>
                    </a:graphicData>
                  </a:graphic>
                </wp:anchor>
              </w:drawing>
            </w:r>
          </w:p>
          <w:p w:rsidR="00000000" w:rsidDel="00000000" w:rsidP="00000000" w:rsidRDefault="00000000" w:rsidRPr="00000000" w14:paraId="00000043">
            <w:pPr>
              <w:spacing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44">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Identify coins and their values</w:t>
            </w:r>
          </w:p>
          <w:p w:rsidR="00000000" w:rsidDel="00000000" w:rsidP="00000000" w:rsidRDefault="00000000" w:rsidRPr="00000000" w14:paraId="00000045">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Count to find an exact amount</w:t>
            </w:r>
          </w:p>
          <w:p w:rsidR="00000000" w:rsidDel="00000000" w:rsidP="00000000" w:rsidRDefault="00000000" w:rsidRPr="00000000" w14:paraId="00000046">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Pay and make exact change</w:t>
            </w:r>
          </w:p>
          <w:p w:rsidR="00000000" w:rsidDel="00000000" w:rsidP="00000000" w:rsidRDefault="00000000" w:rsidRPr="00000000" w14:paraId="00000047">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Set up a pretend store</w:t>
            </w:r>
          </w:p>
          <w:p w:rsidR="00000000" w:rsidDel="00000000" w:rsidP="00000000" w:rsidRDefault="00000000" w:rsidRPr="00000000" w14:paraId="00000048">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Create pretend money with your own pictures</w:t>
            </w:r>
          </w:p>
          <w:p w:rsidR="00000000" w:rsidDel="00000000" w:rsidP="00000000" w:rsidRDefault="00000000" w:rsidRPr="00000000" w14:paraId="00000049">
            <w:pPr>
              <w:numPr>
                <w:ilvl w:val="0"/>
                <w:numId w:val="1"/>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Exchange amounts (1$ in quarters exchanged for 1$ in dimes and nickels). </w:t>
            </w:r>
          </w:p>
        </w:tc>
      </w:tr>
    </w:tbl>
    <w:p w:rsidR="00000000" w:rsidDel="00000000" w:rsidP="00000000" w:rsidRDefault="00000000" w:rsidRPr="00000000" w14:paraId="0000004A">
      <w:pPr>
        <w:spacing w:line="276" w:lineRule="auto"/>
        <w:ind w:firstLine="0"/>
        <w:rPr>
          <w:rFonts w:ascii="Arial" w:cs="Arial" w:eastAsia="Arial" w:hAnsi="Arial"/>
        </w:rPr>
      </w:pPr>
      <w:r w:rsidDel="00000000" w:rsidR="00000000" w:rsidRPr="00000000">
        <w:rPr>
          <w:rtl w:val="0"/>
        </w:rPr>
      </w:r>
    </w:p>
    <w:p w:rsidR="00000000" w:rsidDel="00000000" w:rsidP="00000000" w:rsidRDefault="00000000" w:rsidRPr="00000000" w14:paraId="0000004B">
      <w:pPr>
        <w:ind w:left="0" w:hanging="2"/>
        <w:rPr>
          <w:rFonts w:ascii="Century Gothic" w:cs="Century Gothic" w:eastAsia="Century Gothic" w:hAnsi="Century Gothic"/>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pgMar w:bottom="1008" w:top="1008" w:left="1008" w:right="1008" w:header="576"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Bookman Old Style"/>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pBdr>
        <w:top w:color="000000" w:space="5" w:sz="4" w:val="single"/>
        <w:left w:space="0" w:sz="0" w:val="nil"/>
        <w:bottom w:space="0" w:sz="0" w:val="nil"/>
        <w:right w:space="0" w:sz="0" w:val="nil"/>
        <w:between w:space="0" w:sz="0" w:val="nil"/>
      </w:pBdr>
      <w:tabs>
        <w:tab w:val="center" w:pos="4680"/>
        <w:tab w:val="right" w:pos="9360"/>
      </w:tabs>
      <w:spacing w:line="240" w:lineRule="auto"/>
      <w:ind w:left="0" w:hanging="2"/>
      <w:jc w:val="center"/>
      <w:rPr>
        <w:rFonts w:ascii="Century Gothic" w:cs="Century Gothic" w:eastAsia="Century Gothic" w:hAnsi="Century Gothic"/>
        <w:color w:val="000000"/>
        <w:sz w:val="19"/>
        <w:szCs w:val="19"/>
      </w:rPr>
    </w:pPr>
    <w:r w:rsidDel="00000000" w:rsidR="00000000" w:rsidRPr="00000000">
      <w:rPr>
        <w:rFonts w:ascii="Century Gothic" w:cs="Century Gothic" w:eastAsia="Century Gothic" w:hAnsi="Century Gothic"/>
        <w:color w:val="000000"/>
        <w:sz w:val="19"/>
        <w:szCs w:val="19"/>
        <w:rtl w:val="0"/>
      </w:rPr>
      <w:t xml:space="preserve">111 Charter Oak Avenue, Hartford, CT 06106   </w:t>
    </w:r>
    <w:r w:rsidDel="00000000" w:rsidR="00000000" w:rsidRPr="00000000">
      <w:rPr>
        <w:rFonts w:ascii="Noto Sans Symbols" w:cs="Noto Sans Symbols" w:eastAsia="Noto Sans Symbols" w:hAnsi="Noto Sans Symbols"/>
        <w:color w:val="000000"/>
        <w:sz w:val="19"/>
        <w:szCs w:val="19"/>
        <w:rtl w:val="0"/>
      </w:rPr>
      <w:t xml:space="preserve">■ </w:t>
    </w:r>
    <w:r w:rsidDel="00000000" w:rsidR="00000000" w:rsidRPr="00000000">
      <w:rPr>
        <w:rFonts w:ascii="Century Gothic" w:cs="Century Gothic" w:eastAsia="Century Gothic" w:hAnsi="Century Gothic"/>
        <w:color w:val="000000"/>
        <w:sz w:val="19"/>
        <w:szCs w:val="19"/>
        <w:rtl w:val="0"/>
      </w:rPr>
      <w:t xml:space="preserve">860-509-3679   </w:t>
    </w:r>
    <w:r w:rsidDel="00000000" w:rsidR="00000000" w:rsidRPr="00000000">
      <w:rPr>
        <w:rFonts w:ascii="Noto Sans Symbols" w:cs="Noto Sans Symbols" w:eastAsia="Noto Sans Symbols" w:hAnsi="Noto Sans Symbols"/>
        <w:color w:val="000000"/>
        <w:sz w:val="19"/>
        <w:szCs w:val="19"/>
        <w:rtl w:val="0"/>
      </w:rPr>
      <w:t xml:space="preserve">■</w:t>
    </w:r>
    <w:r w:rsidDel="00000000" w:rsidR="00000000" w:rsidRPr="00000000">
      <w:rPr>
        <w:rFonts w:ascii="Century Gothic" w:cs="Century Gothic" w:eastAsia="Century Gothic" w:hAnsi="Century Gothic"/>
        <w:color w:val="000000"/>
        <w:sz w:val="19"/>
        <w:szCs w:val="19"/>
        <w:rtl w:val="0"/>
      </w:rPr>
      <w:t xml:space="preserve">   tsullivan@crec.org   </w:t>
    </w:r>
    <w:r w:rsidDel="00000000" w:rsidR="00000000" w:rsidRPr="00000000">
      <w:rPr>
        <w:rFonts w:ascii="Noto Sans Symbols" w:cs="Noto Sans Symbols" w:eastAsia="Noto Sans Symbols" w:hAnsi="Noto Sans Symbols"/>
        <w:color w:val="000000"/>
        <w:sz w:val="19"/>
        <w:szCs w:val="19"/>
        <w:rtl w:val="0"/>
      </w:rPr>
      <w:t xml:space="preserve">■</w:t>
    </w:r>
    <w:r w:rsidDel="00000000" w:rsidR="00000000" w:rsidRPr="00000000">
      <w:rPr>
        <w:rFonts w:ascii="Century Gothic" w:cs="Century Gothic" w:eastAsia="Century Gothic" w:hAnsi="Century Gothic"/>
        <w:color w:val="000000"/>
        <w:sz w:val="19"/>
        <w:szCs w:val="19"/>
        <w:rtl w:val="0"/>
      </w:rPr>
      <w:t xml:space="preserve">   www.crec.org</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Bdr>
        <w:top w:color="000000" w:space="5" w:sz="4" w:val="single"/>
        <w:left w:space="0" w:sz="0" w:val="nil"/>
        <w:bottom w:space="0" w:sz="0" w:val="nil"/>
        <w:right w:space="0" w:sz="0" w:val="nil"/>
        <w:between w:space="0" w:sz="0" w:val="nil"/>
      </w:pBdr>
      <w:tabs>
        <w:tab w:val="center" w:pos="4680"/>
        <w:tab w:val="right" w:pos="9360"/>
      </w:tabs>
      <w:spacing w:line="240" w:lineRule="auto"/>
      <w:ind w:left="0" w:hanging="2"/>
      <w:jc w:val="center"/>
      <w:rPr>
        <w:rFonts w:ascii="Century Gothic" w:cs="Century Gothic" w:eastAsia="Century Gothic" w:hAnsi="Century Gothic"/>
        <w:color w:val="000000"/>
        <w:sz w:val="18"/>
        <w:szCs w:val="18"/>
      </w:rPr>
    </w:pPr>
    <w:r w:rsidDel="00000000" w:rsidR="00000000" w:rsidRPr="00000000">
      <w:rPr>
        <w:rFonts w:ascii="Century Gothic" w:cs="Century Gothic" w:eastAsia="Century Gothic" w:hAnsi="Century Gothic"/>
        <w:color w:val="000000"/>
        <w:sz w:val="18"/>
        <w:szCs w:val="18"/>
        <w:rtl w:val="0"/>
      </w:rPr>
      <w:t xml:space="preserve"> www.crecschools.org</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680"/>
        <w:tab w:val="right" w:pos="9360"/>
      </w:tabs>
      <w:spacing w:line="240" w:lineRule="auto"/>
      <w:ind w:left="0" w:hanging="2"/>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tabs>
        <w:tab w:val="center" w:pos="4320"/>
        <w:tab w:val="right" w:pos="8640"/>
      </w:tabs>
      <w:ind w:left="0" w:hanging="2"/>
      <w:rPr/>
    </w:pPr>
    <w:r w:rsidDel="00000000" w:rsidR="00000000" w:rsidRPr="00000000">
      <w:rPr>
        <w:rtl w:val="0"/>
      </w:rPr>
    </w:r>
  </w:p>
  <w:p w:rsidR="00000000" w:rsidDel="00000000" w:rsidP="00000000" w:rsidRDefault="00000000" w:rsidRPr="00000000" w14:paraId="0000004D">
    <w:pPr>
      <w:tabs>
        <w:tab w:val="left" w:pos="6703"/>
      </w:tabs>
      <w:ind w:left="0" w:hanging="2"/>
      <w:rPr/>
    </w:pPr>
    <w:r w:rsidDel="00000000" w:rsidR="00000000" w:rsidRPr="00000000">
      <w:rPr>
        <w:rtl w:val="0"/>
      </w:rPr>
      <w:tab/>
    </w:r>
    <w:r w:rsidDel="00000000" w:rsidR="00000000" w:rsidRPr="00000000">
      <w:drawing>
        <wp:anchor allowOverlap="1" behindDoc="0" distB="0" distT="0" distL="114300" distR="114300" hidden="0" layoutInCell="1" locked="0" relativeHeight="0" simplePos="0">
          <wp:simplePos x="0" y="0"/>
          <wp:positionH relativeFrom="column">
            <wp:posOffset>-36192</wp:posOffset>
          </wp:positionH>
          <wp:positionV relativeFrom="paragraph">
            <wp:posOffset>44450</wp:posOffset>
          </wp:positionV>
          <wp:extent cx="3207385" cy="459740"/>
          <wp:effectExtent b="0" l="0" r="0" t="0"/>
          <wp:wrapNone/>
          <wp:docPr id="1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207385" cy="459740"/>
                  </a:xfrm>
                  <a:prstGeom prst="rect"/>
                  <a:ln/>
                </pic:spPr>
              </pic:pic>
            </a:graphicData>
          </a:graphic>
        </wp:anchor>
      </w:drawing>
    </w:r>
  </w:p>
  <w:p w:rsidR="00000000" w:rsidDel="00000000" w:rsidP="00000000" w:rsidRDefault="00000000" w:rsidRPr="00000000" w14:paraId="0000004E">
    <w:pPr>
      <w:tabs>
        <w:tab w:val="center" w:pos="4320"/>
        <w:tab w:val="right" w:pos="8640"/>
      </w:tabs>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F">
    <w:pPr>
      <w:pBdr>
        <w:top w:color="000000" w:space="1" w:sz="4" w:val="single"/>
      </w:pBdr>
      <w:tabs>
        <w:tab w:val="center" w:pos="4320"/>
        <w:tab w:val="right" w:pos="8640"/>
      </w:tabs>
      <w:ind w:left="0" w:right="-36" w:hanging="2"/>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tabs>
        <w:tab w:val="center" w:pos="4320"/>
        <w:tab w:val="right" w:pos="8640"/>
      </w:tabs>
      <w:ind w:left="0" w:hanging="2"/>
      <w:rPr/>
    </w:pPr>
    <w:r w:rsidDel="00000000" w:rsidR="00000000" w:rsidRPr="00000000">
      <w:rPr>
        <w:rtl w:val="0"/>
      </w:rPr>
    </w:r>
  </w:p>
  <w:p w:rsidR="00000000" w:rsidDel="00000000" w:rsidP="00000000" w:rsidRDefault="00000000" w:rsidRPr="00000000" w14:paraId="00000052">
    <w:pPr>
      <w:tabs>
        <w:tab w:val="center" w:pos="4320"/>
        <w:tab w:val="right" w:pos="8640"/>
      </w:tabs>
      <w:ind w:left="0" w:hanging="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-632</wp:posOffset>
          </wp:positionH>
          <wp:positionV relativeFrom="paragraph">
            <wp:posOffset>25400</wp:posOffset>
          </wp:positionV>
          <wp:extent cx="3302635" cy="481330"/>
          <wp:effectExtent b="0" l="0" r="0" t="0"/>
          <wp:wrapNone/>
          <wp:docPr id="14"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3302635" cy="481330"/>
                  </a:xfrm>
                  <a:prstGeom prst="rect"/>
                  <a:ln/>
                </pic:spPr>
              </pic:pic>
            </a:graphicData>
          </a:graphic>
        </wp:anchor>
      </w:drawing>
    </w:r>
  </w:p>
  <w:p w:rsidR="00000000" w:rsidDel="00000000" w:rsidP="00000000" w:rsidRDefault="00000000" w:rsidRPr="00000000" w14:paraId="00000053">
    <w:pPr>
      <w:tabs>
        <w:tab w:val="center" w:pos="4320"/>
        <w:tab w:val="right" w:pos="8640"/>
      </w:tabs>
      <w:ind w:left="0" w:hanging="2"/>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tabs>
        <w:tab w:val="center" w:pos="4320"/>
        <w:tab w:val="right" w:pos="8640"/>
      </w:tabs>
      <w:ind w:left="0" w:right="-36" w:hanging="2"/>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5">
    <w:pPr>
      <w:pBdr>
        <w:top w:color="000000" w:space="1" w:sz="4" w:val="single"/>
      </w:pBdr>
      <w:tabs>
        <w:tab w:val="center" w:pos="4320"/>
        <w:tab w:val="right" w:pos="8640"/>
      </w:tabs>
      <w:ind w:right="-36"/>
      <w:jc w:val="right"/>
      <w:rPr>
        <w:rFonts w:ascii="Century Gothic" w:cs="Century Gothic" w:eastAsia="Century Gothic" w:hAnsi="Century Gothic"/>
        <w:sz w:val="8"/>
        <w:szCs w:val="8"/>
      </w:rPr>
    </w:pPr>
    <w:r w:rsidDel="00000000" w:rsidR="00000000" w:rsidRPr="00000000">
      <w:rPr>
        <w:rtl w:val="0"/>
      </w:rPr>
    </w:r>
  </w:p>
  <w:p w:rsidR="00000000" w:rsidDel="00000000" w:rsidP="00000000" w:rsidRDefault="00000000" w:rsidRPr="00000000" w14:paraId="00000056">
    <w:pPr>
      <w:pBdr>
        <w:top w:color="000000" w:space="1" w:sz="4" w:val="single"/>
      </w:pBdr>
      <w:tabs>
        <w:tab w:val="center" w:pos="4320"/>
        <w:tab w:val="right" w:pos="8640"/>
      </w:tabs>
      <w:ind w:right="-36"/>
      <w:jc w:val="right"/>
      <w:rPr>
        <w:rFonts w:ascii="Century Gothic" w:cs="Century Gothic" w:eastAsia="Century Gothic" w:hAnsi="Century Gothic"/>
        <w:sz w:val="10"/>
        <w:szCs w:val="10"/>
      </w:rPr>
    </w:pPr>
    <w:r w:rsidDel="00000000" w:rsidR="00000000" w:rsidRPr="00000000">
      <w:rPr>
        <w:rtl w:val="0"/>
      </w:rPr>
    </w:r>
  </w:p>
  <w:p w:rsidR="00000000" w:rsidDel="00000000" w:rsidP="00000000" w:rsidRDefault="00000000" w:rsidRPr="00000000" w14:paraId="00000057">
    <w:pPr>
      <w:pBdr>
        <w:top w:color="000000" w:space="1" w:sz="4" w:val="single"/>
      </w:pBdr>
      <w:tabs>
        <w:tab w:val="center" w:pos="4320"/>
        <w:tab w:val="right" w:pos="8640"/>
      </w:tabs>
      <w:ind w:left="0" w:right="-36" w:hanging="2"/>
      <w:jc w:val="righ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CREC SCHOOLS</w:t>
    </w:r>
  </w:p>
  <w:p w:rsidR="00000000" w:rsidDel="00000000" w:rsidP="00000000" w:rsidRDefault="00000000" w:rsidRPr="00000000" w14:paraId="00000058">
    <w:pPr>
      <w:pBdr>
        <w:top w:color="000000" w:space="1" w:sz="4" w:val="single"/>
      </w:pBdr>
      <w:tabs>
        <w:tab w:val="center" w:pos="4320"/>
        <w:tab w:val="right" w:pos="8640"/>
      </w:tabs>
      <w:ind w:left="0" w:right="-36" w:hanging="2"/>
      <w:jc w:val="right"/>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Timothy Sullivan</w:t>
    </w:r>
  </w:p>
  <w:p w:rsidR="00000000" w:rsidDel="00000000" w:rsidP="00000000" w:rsidRDefault="00000000" w:rsidRPr="00000000" w14:paraId="00000059">
    <w:pPr>
      <w:pBdr>
        <w:top w:color="000000" w:space="1" w:sz="4" w:val="single"/>
      </w:pBdr>
      <w:tabs>
        <w:tab w:val="center" w:pos="4320"/>
        <w:tab w:val="right" w:pos="8640"/>
      </w:tabs>
      <w:ind w:left="0" w:right="-36" w:hanging="2"/>
      <w:jc w:val="right"/>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Assistant Superintendent for Operations </w:t>
    </w:r>
    <w:r w:rsidDel="00000000" w:rsidR="00000000" w:rsidRPr="00000000">
      <w:rPr>
        <w:rtl w:val="0"/>
      </w:rPr>
    </w:r>
  </w:p>
  <w:p w:rsidR="00000000" w:rsidDel="00000000" w:rsidP="00000000" w:rsidRDefault="00000000" w:rsidRPr="00000000" w14:paraId="0000005A">
    <w:pPr>
      <w:pBdr>
        <w:top w:color="000000" w:space="1" w:sz="4" w:val="single"/>
      </w:pBdr>
      <w:tabs>
        <w:tab w:val="center" w:pos="4320"/>
        <w:tab w:val="right" w:pos="8640"/>
      </w:tabs>
      <w:ind w:left="0" w:right="-36" w:hanging="2"/>
      <w:jc w:val="right"/>
      <w:rPr>
        <w:rFonts w:ascii="Century Gothic" w:cs="Century Gothic" w:eastAsia="Century Gothic" w:hAnsi="Century Gothic"/>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man Old Style" w:cs="Bookman Old Style" w:eastAsia="Bookman Old Style" w:hAnsi="Bookman Old Style"/>
        <w:sz w:val="22"/>
        <w:szCs w:val="22"/>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spacing w:line="1" w:lineRule="atLeast"/>
      <w:ind w:left="-1" w:leftChars="-1" w:hangingChars="1"/>
      <w:textDirection w:val="btLr"/>
      <w:textAlignment w:val="top"/>
      <w:outlineLvl w:val="0"/>
    </w:pPr>
    <w:rPr>
      <w:rFonts w:eastAsia="Times New Roman"/>
      <w:position w:val="-1"/>
    </w:rPr>
  </w:style>
  <w:style w:type="paragraph" w:styleId="Heading1">
    <w:name w:val="heading 1"/>
    <w:basedOn w:val="Normal"/>
    <w:next w:val="Normal"/>
    <w:pPr>
      <w:keepNext w:val="1"/>
      <w:keepLines w:val="1"/>
      <w:spacing w:after="120" w:before="48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MediumGrid21" w:customStyle="1">
    <w:name w:val="Medium Grid 21"/>
    <w:pPr>
      <w:suppressAutoHyphens w:val="1"/>
      <w:spacing w:line="1" w:lineRule="atLeast"/>
      <w:ind w:left="-1" w:leftChars="-1" w:hangingChars="1"/>
      <w:textDirection w:val="btLr"/>
      <w:textAlignment w:val="top"/>
      <w:outlineLvl w:val="0"/>
    </w:pPr>
    <w:rPr>
      <w:position w:val="-1"/>
    </w:rPr>
  </w:style>
  <w:style w:type="table" w:styleId="TableGrid">
    <w:name w:val="Table Grid"/>
    <w:basedOn w:val="Table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qFormat w:val="1"/>
    <w:pPr>
      <w:tabs>
        <w:tab w:val="center" w:pos="4680"/>
        <w:tab w:val="right" w:pos="9360"/>
      </w:tabs>
    </w:pPr>
    <w:rPr>
      <w:rFonts w:ascii="Calibri" w:eastAsia="Calibri" w:hAnsi="Calibri"/>
    </w:rPr>
  </w:style>
  <w:style w:type="character" w:styleId="HeaderChar" w:customStyle="1">
    <w:name w:val="Header Char"/>
    <w:rPr>
      <w:w w:val="100"/>
      <w:position w:val="-1"/>
      <w:sz w:val="22"/>
      <w:szCs w:val="22"/>
      <w:effect w:val="none"/>
      <w:vertAlign w:val="baseline"/>
      <w:cs w:val="0"/>
      <w:em w:val="none"/>
    </w:rPr>
  </w:style>
  <w:style w:type="paragraph" w:styleId="Footer">
    <w:name w:val="footer"/>
    <w:basedOn w:val="Normal"/>
    <w:qFormat w:val="1"/>
    <w:pPr>
      <w:tabs>
        <w:tab w:val="center" w:pos="4680"/>
        <w:tab w:val="right" w:pos="9360"/>
      </w:tabs>
    </w:pPr>
    <w:rPr>
      <w:rFonts w:ascii="Calibri" w:eastAsia="Calibri" w:hAnsi="Calibri"/>
    </w:rPr>
  </w:style>
  <w:style w:type="character" w:styleId="FooterChar" w:customStyle="1">
    <w:name w:val="Footer Char"/>
    <w:rPr>
      <w:w w:val="100"/>
      <w:position w:val="-1"/>
      <w:sz w:val="22"/>
      <w:szCs w:val="22"/>
      <w:effect w:val="none"/>
      <w:vertAlign w:val="baseline"/>
      <w:cs w:val="0"/>
      <w:em w:val="none"/>
    </w:rPr>
  </w:style>
  <w:style w:type="paragraph" w:styleId="BalloonText">
    <w:name w:val="Balloon Text"/>
    <w:basedOn w:val="Normal"/>
    <w:qFormat w:val="1"/>
    <w:rPr>
      <w:rFonts w:ascii="Lucida Grande" w:hAnsi="Lucida Grande"/>
      <w:sz w:val="18"/>
      <w:szCs w:val="18"/>
    </w:rPr>
  </w:style>
  <w:style w:type="character" w:styleId="BalloonTextChar" w:customStyle="1">
    <w:name w:val="Balloon Text Char"/>
    <w:rPr>
      <w:rFonts w:ascii="Lucida Grande" w:eastAsia="Times New Roman" w:hAnsi="Lucida Grande"/>
      <w:w w:val="100"/>
      <w:position w:val="-1"/>
      <w:sz w:val="18"/>
      <w:szCs w:val="18"/>
      <w:effect w:val="none"/>
      <w:vertAlign w:val="baseline"/>
      <w:cs w:val="0"/>
      <w:em w:val="none"/>
    </w:rPr>
  </w:style>
  <w:style w:type="paragraph" w:styleId="NoSpacing">
    <w:name w:val="No Spacing"/>
    <w:pPr>
      <w:suppressAutoHyphens w:val="1"/>
      <w:spacing w:line="1" w:lineRule="atLeast"/>
      <w:ind w:left="-1" w:leftChars="-1" w:hangingChars="1"/>
      <w:textDirection w:val="btLr"/>
      <w:textAlignment w:val="top"/>
      <w:outlineLvl w:val="0"/>
    </w:pPr>
    <w:rPr>
      <w:rFonts w:eastAsia="Times New Roman"/>
      <w:position w:val="-1"/>
    </w:rPr>
  </w:style>
  <w:style w:type="character" w:styleId="Hyperlink">
    <w:name w:val="Hyperlink"/>
    <w:qFormat w:val="1"/>
    <w:rPr>
      <w:color w:val="0000ff"/>
      <w:w w:val="100"/>
      <w:position w:val="-1"/>
      <w:u w:val="single"/>
      <w:effect w:val="none"/>
      <w:vertAlign w:val="baseline"/>
      <w:cs w:val="0"/>
      <w:em w:val="none"/>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5.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9fMYRLhdPfmmTc+a81CVhmaCiQ==">AMUW2mWktZLv8hmI1jxhGLNlH6RcXYlsCRrYiwxa7tF8SI5OEIdt/V05GCwUY/sV893k9pSHSSryG+O/SccXQwSBzSlhuv5UCmsbk8qy7vtHZzaFsd/MDo1G0aekHNz4LxjoZfO0m2Zv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2020-03-13T13:26:00Z</dcterms:created>
  <dc:creator>jucase</dc:creator>
</cp:coreProperties>
</file>